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30"/>
        <w:gridCol w:w="5190"/>
      </w:tblGrid>
      <w:tr w:rsidR="004339EE" w:rsidRPr="004C7F61" w:rsidTr="004C7F61">
        <w:tc>
          <w:tcPr>
            <w:tcW w:w="3386" w:type="dxa"/>
            <w:shd w:val="pct20" w:color="auto" w:fill="auto"/>
          </w:tcPr>
          <w:p w:rsidR="004339EE" w:rsidRPr="006A4A7E" w:rsidRDefault="00531A12" w:rsidP="006A4A7E">
            <w:pPr>
              <w:spacing w:after="0" w:line="240" w:lineRule="auto"/>
              <w:rPr>
                <w:lang w:val="en-US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.5pt;height:63pt">
                  <v:imagedata r:id="rId7" o:title=""/>
                </v:shape>
              </w:pict>
            </w:r>
          </w:p>
        </w:tc>
        <w:tc>
          <w:tcPr>
            <w:tcW w:w="5334" w:type="dxa"/>
            <w:shd w:val="pct20" w:color="auto" w:fill="auto"/>
          </w:tcPr>
          <w:p w:rsidR="004339EE" w:rsidRPr="006A4A7E" w:rsidRDefault="004339EE" w:rsidP="006A4A7E">
            <w:pPr>
              <w:spacing w:after="0" w:line="240" w:lineRule="auto"/>
              <w:jc w:val="center"/>
              <w:rPr>
                <w:sz w:val="40"/>
                <w:szCs w:val="40"/>
                <w:lang w:val="en-US"/>
              </w:rPr>
            </w:pPr>
            <w:r w:rsidRPr="006A4A7E">
              <w:rPr>
                <w:sz w:val="40"/>
                <w:szCs w:val="40"/>
                <w:lang w:val="en-US"/>
              </w:rPr>
              <w:t>Atelier for STE(A)M project.</w:t>
            </w:r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Title</w:t>
            </w:r>
          </w:p>
        </w:tc>
        <w:tc>
          <w:tcPr>
            <w:tcW w:w="5334" w:type="dxa"/>
            <w:shd w:val="clear" w:color="auto" w:fill="auto"/>
          </w:tcPr>
          <w:p w:rsidR="004339EE" w:rsidRPr="006013E0" w:rsidRDefault="004C7F61" w:rsidP="006A4A7E">
            <w:pPr>
              <w:spacing w:after="0" w:line="240" w:lineRule="auto"/>
            </w:pPr>
            <w:bookmarkStart w:id="0" w:name="_GoBack"/>
            <w:r>
              <w:rPr>
                <w:rStyle w:val="tlid-translation"/>
                <w:lang/>
              </w:rPr>
              <w:t>Playing with electric current</w:t>
            </w:r>
            <w:bookmarkEnd w:id="0"/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 xml:space="preserve">Content knowledge </w:t>
            </w:r>
          </w:p>
        </w:tc>
        <w:tc>
          <w:tcPr>
            <w:tcW w:w="5334" w:type="dxa"/>
            <w:shd w:val="clear" w:color="auto" w:fill="auto"/>
          </w:tcPr>
          <w:p w:rsidR="006013E0" w:rsidRPr="006013E0" w:rsidRDefault="004C7F61" w:rsidP="006A4A7E">
            <w:pPr>
              <w:spacing w:after="0" w:line="240" w:lineRule="auto"/>
            </w:pPr>
            <w:r>
              <w:rPr>
                <w:rStyle w:val="tlid-translation"/>
                <w:lang/>
              </w:rPr>
              <w:t>Electrical magnitudes (Intensity, Voltage, Resistance).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Ohm's law.</w:t>
            </w:r>
          </w:p>
        </w:tc>
      </w:tr>
      <w:tr w:rsidR="004339EE" w:rsidRPr="003615B5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Methodology</w:t>
            </w:r>
          </w:p>
        </w:tc>
        <w:tc>
          <w:tcPr>
            <w:tcW w:w="5334" w:type="dxa"/>
            <w:shd w:val="clear" w:color="auto" w:fill="auto"/>
          </w:tcPr>
          <w:p w:rsidR="004339EE" w:rsidRPr="006013E0" w:rsidRDefault="004C7F61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>
              <w:rPr>
                <w:rStyle w:val="tlid-translation"/>
                <w:lang/>
              </w:rPr>
              <w:t>Inquiry in virtual environments</w:t>
            </w:r>
          </w:p>
          <w:p w:rsidR="004339EE" w:rsidRPr="006013E0" w:rsidRDefault="004339EE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Technology</w:t>
            </w:r>
          </w:p>
        </w:tc>
        <w:tc>
          <w:tcPr>
            <w:tcW w:w="5334" w:type="dxa"/>
            <w:shd w:val="clear" w:color="auto" w:fill="auto"/>
          </w:tcPr>
          <w:p w:rsidR="004C7F61" w:rsidRDefault="004C7F61" w:rsidP="004C7F61">
            <w:pPr>
              <w:spacing w:after="0" w:line="240" w:lineRule="auto"/>
            </w:pPr>
            <w:r>
              <w:t>PC / Internet</w:t>
            </w:r>
          </w:p>
          <w:p w:rsidR="004C7F61" w:rsidRDefault="004C7F61" w:rsidP="004C7F61">
            <w:pPr>
              <w:spacing w:after="0" w:line="240" w:lineRule="auto"/>
            </w:pPr>
            <w:r>
              <w:t>PHET Colorado Virtual Laboratories:</w:t>
            </w:r>
          </w:p>
          <w:p w:rsidR="004339EE" w:rsidRPr="006013E0" w:rsidRDefault="00531A12" w:rsidP="004C7F61">
            <w:pPr>
              <w:spacing w:after="0" w:line="240" w:lineRule="auto"/>
            </w:pPr>
            <w:hyperlink r:id="rId8" w:history="1">
              <w:r w:rsidR="004C7F61" w:rsidRPr="00EF5E5F">
                <w:rPr>
                  <w:rStyle w:val="Hipervnculo"/>
                </w:rPr>
                <w:t>https://phet.colorado.edu/</w:t>
              </w:r>
            </w:hyperlink>
          </w:p>
          <w:p w:rsidR="004339EE" w:rsidRPr="006013E0" w:rsidRDefault="004339EE" w:rsidP="006A4A7E">
            <w:pPr>
              <w:spacing w:after="0" w:line="240" w:lineRule="auto"/>
            </w:pPr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Duration</w:t>
            </w:r>
          </w:p>
        </w:tc>
        <w:tc>
          <w:tcPr>
            <w:tcW w:w="5334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  <w:p w:rsidR="004E34C0" w:rsidRPr="006A4A7E" w:rsidRDefault="004C7F61" w:rsidP="006A4A7E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2 sessions (50 min per session)</w:t>
            </w:r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Target group (age, course)</w:t>
            </w:r>
          </w:p>
        </w:tc>
        <w:tc>
          <w:tcPr>
            <w:tcW w:w="5334" w:type="dxa"/>
            <w:shd w:val="clear" w:color="auto" w:fill="auto"/>
          </w:tcPr>
          <w:p w:rsidR="004339EE" w:rsidRPr="002C0F93" w:rsidRDefault="004C7F61" w:rsidP="006A4A7E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14-15 years (3rd Secondary)</w:t>
            </w:r>
          </w:p>
        </w:tc>
      </w:tr>
      <w:tr w:rsidR="004339EE" w:rsidRPr="006A4A7E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Resources</w:t>
            </w:r>
          </w:p>
        </w:tc>
        <w:tc>
          <w:tcPr>
            <w:tcW w:w="5334" w:type="dxa"/>
            <w:shd w:val="clear" w:color="auto" w:fill="auto"/>
          </w:tcPr>
          <w:p w:rsidR="002974FC" w:rsidRPr="004C7F61" w:rsidRDefault="004C7F61" w:rsidP="006A4A7E">
            <w:pPr>
              <w:spacing w:after="0" w:line="240" w:lineRule="auto"/>
              <w:rPr>
                <w:lang w:val="en-US"/>
              </w:rPr>
            </w:pPr>
            <w:r w:rsidRPr="004C7F61">
              <w:rPr>
                <w:lang w:val="en-US"/>
              </w:rPr>
              <w:t>Virtual Laboratory "Circuit construction kit (CC only)"</w:t>
            </w:r>
          </w:p>
          <w:p w:rsidR="006013E0" w:rsidRDefault="00531A12" w:rsidP="006013E0">
            <w:pPr>
              <w:spacing w:line="240" w:lineRule="auto"/>
              <w:jc w:val="both"/>
              <w:rPr>
                <w:rFonts w:ascii="Times New Roman" w:hAnsi="Times New Roman"/>
              </w:rPr>
            </w:pPr>
            <w:hyperlink r:id="rId9" w:history="1">
              <w:r w:rsidR="006013E0" w:rsidRPr="0025269E">
                <w:rPr>
                  <w:rStyle w:val="Hipervnculo"/>
                  <w:rFonts w:ascii="Times New Roman" w:hAnsi="Times New Roman"/>
                </w:rPr>
                <w:t>https://phet.colorado.edu/es/simulation/legacy/circuit-construction-kit-dc-virtual-lab</w:t>
              </w:r>
            </w:hyperlink>
          </w:p>
          <w:p w:rsidR="004339EE" w:rsidRPr="006013E0" w:rsidRDefault="004339EE" w:rsidP="006A4A7E">
            <w:pPr>
              <w:spacing w:after="0" w:line="240" w:lineRule="auto"/>
            </w:pPr>
          </w:p>
          <w:p w:rsidR="004339EE" w:rsidRPr="006013E0" w:rsidRDefault="004339EE" w:rsidP="006A4A7E">
            <w:pPr>
              <w:spacing w:after="0" w:line="240" w:lineRule="auto"/>
            </w:pPr>
          </w:p>
        </w:tc>
      </w:tr>
      <w:tr w:rsidR="004339EE" w:rsidRPr="004C7F61" w:rsidTr="004C7F61">
        <w:tc>
          <w:tcPr>
            <w:tcW w:w="3386" w:type="dxa"/>
            <w:shd w:val="clear" w:color="auto" w:fill="auto"/>
          </w:tcPr>
          <w:p w:rsidR="002C53EB" w:rsidRDefault="00BD3FC0" w:rsidP="006A4A7E">
            <w:pPr>
              <w:pStyle w:val="Normalny1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6A4A7E">
              <w:rPr>
                <w:rFonts w:ascii="Calibri" w:eastAsia="Calibri" w:hAnsi="Calibri" w:cs="Calibri"/>
                <w:sz w:val="24"/>
                <w:szCs w:val="24"/>
              </w:rPr>
              <w:t>Learning Objectives, Skills and competencies</w:t>
            </w:r>
          </w:p>
          <w:p w:rsidR="00BD3FC0" w:rsidRPr="002C53EB" w:rsidRDefault="002C53EB" w:rsidP="006A4A7E">
            <w:pPr>
              <w:pStyle w:val="Normalny1"/>
              <w:spacing w:line="240" w:lineRule="auto"/>
              <w:rPr>
                <w:rFonts w:ascii="Calibri" w:eastAsia="Calibri" w:hAnsi="Calibri" w:cs="Calibri"/>
                <w:i/>
                <w:color w:val="FF0000"/>
                <w:sz w:val="28"/>
                <w:szCs w:val="24"/>
              </w:rPr>
            </w:pPr>
            <w:r w:rsidRPr="002C53EB"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 xml:space="preserve">(aims to </w:t>
            </w:r>
            <w:r w:rsidR="003615B5"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>b</w:t>
            </w:r>
            <w:r w:rsidRPr="002C53EB"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>e accomplished)</w:t>
            </w:r>
          </w:p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BD3FC0" w:rsidRPr="004C7F61" w:rsidRDefault="004C7F61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That the student is able to find the relationship between the electrical magnitudes (Ohm's law).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That the students work in groups in the resolution of the proposed activities.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Know how to distinguish the relevant information from the non-relevant one.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Learn to learn.</w:t>
            </w:r>
          </w:p>
          <w:p w:rsidR="004339EE" w:rsidRPr="004C7F61" w:rsidRDefault="004339EE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</w:p>
          <w:p w:rsidR="004339EE" w:rsidRPr="004C7F61" w:rsidRDefault="004339EE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</w:p>
        </w:tc>
      </w:tr>
      <w:tr w:rsidR="004339EE" w:rsidRPr="004C7F61" w:rsidTr="004C7F61">
        <w:tc>
          <w:tcPr>
            <w:tcW w:w="3386" w:type="dxa"/>
            <w:shd w:val="clear" w:color="auto" w:fill="auto"/>
          </w:tcPr>
          <w:p w:rsidR="00BD3FC0" w:rsidRPr="006A4A7E" w:rsidRDefault="00BD3FC0" w:rsidP="006A4A7E">
            <w:pPr>
              <w:pStyle w:val="Normalny1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6A4A7E">
              <w:rPr>
                <w:rFonts w:ascii="Calibri" w:eastAsia="Calibri" w:hAnsi="Calibri" w:cs="Calibri"/>
                <w:sz w:val="24"/>
                <w:szCs w:val="24"/>
              </w:rPr>
              <w:t xml:space="preserve">Learner’s Role      </w:t>
            </w:r>
            <w:r w:rsidRPr="006A4A7E">
              <w:rPr>
                <w:rFonts w:ascii="Calibri" w:eastAsia="Calibri" w:hAnsi="Calibri" w:cs="Calibri"/>
                <w:sz w:val="24"/>
                <w:szCs w:val="24"/>
              </w:rPr>
              <w:tab/>
            </w:r>
          </w:p>
          <w:p w:rsidR="004339EE" w:rsidRPr="006A4A7E" w:rsidRDefault="000D4613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Learning space</w:t>
            </w:r>
          </w:p>
        </w:tc>
        <w:tc>
          <w:tcPr>
            <w:tcW w:w="5334" w:type="dxa"/>
            <w:shd w:val="clear" w:color="auto" w:fill="auto"/>
          </w:tcPr>
          <w:p w:rsidR="004339EE" w:rsidRPr="006013E0" w:rsidRDefault="004339EE" w:rsidP="006A4A7E">
            <w:pPr>
              <w:spacing w:after="0" w:line="240" w:lineRule="auto"/>
            </w:pPr>
          </w:p>
          <w:p w:rsidR="004339EE" w:rsidRPr="004C7F61" w:rsidRDefault="004C7F61" w:rsidP="006A4A7E">
            <w:pPr>
              <w:spacing w:after="0" w:line="240" w:lineRule="auto"/>
              <w:rPr>
                <w:lang w:val="en-US"/>
              </w:rPr>
            </w:pPr>
            <w:r w:rsidRPr="004C7F61">
              <w:rPr>
                <w:lang w:val="en-US"/>
              </w:rPr>
              <w:t>The activity will work by pairs, who work in the same PC.</w:t>
            </w:r>
          </w:p>
          <w:p w:rsidR="004339EE" w:rsidRPr="004C7F61" w:rsidRDefault="004339EE" w:rsidP="006A4A7E">
            <w:pPr>
              <w:spacing w:after="0" w:line="240" w:lineRule="auto"/>
              <w:rPr>
                <w:lang w:val="en-US"/>
              </w:rPr>
            </w:pPr>
          </w:p>
        </w:tc>
      </w:tr>
      <w:tr w:rsidR="004339EE" w:rsidRPr="004E34C0" w:rsidTr="004C7F61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Description</w:t>
            </w:r>
            <w:r w:rsidR="002C53EB" w:rsidRPr="002C53EB">
              <w:rPr>
                <w:b/>
                <w:color w:val="FF0000"/>
                <w:lang w:val="en-US"/>
              </w:rPr>
              <w:t>(of every lesson)</w:t>
            </w:r>
          </w:p>
          <w:p w:rsidR="006A4A7E" w:rsidRPr="006A4A7E" w:rsidRDefault="006A4A7E" w:rsidP="006A4A7E">
            <w:pPr>
              <w:pStyle w:val="Normalny1"/>
              <w:spacing w:after="200" w:line="240" w:lineRule="auto"/>
              <w:rPr>
                <w:rFonts w:ascii="Calibri" w:eastAsia="Calibri" w:hAnsi="Calibri" w:cs="Calibri"/>
                <w:color w:val="FFFFFF"/>
                <w:sz w:val="24"/>
                <w:szCs w:val="24"/>
                <w:shd w:val="clear" w:color="auto" w:fill="EF7203"/>
              </w:rPr>
            </w:pPr>
            <w:r w:rsidRPr="006A4A7E">
              <w:rPr>
                <w:rFonts w:ascii="Calibri" w:eastAsia="Calibri" w:hAnsi="Calibri" w:cs="Calibri"/>
                <w:color w:val="FFFFFF"/>
                <w:sz w:val="24"/>
                <w:szCs w:val="24"/>
                <w:shd w:val="clear" w:color="auto" w:fill="37B98B"/>
              </w:rPr>
              <w:t>Scenario Narrative</w:t>
            </w:r>
          </w:p>
          <w:p w:rsidR="002C53EB" w:rsidRPr="006A4A7E" w:rsidRDefault="002C53EB" w:rsidP="009E42AB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  <w:p w:rsidR="004339EE" w:rsidRPr="006013E0" w:rsidRDefault="004C7F61" w:rsidP="006A4A7E">
            <w:pPr>
              <w:spacing w:after="0" w:line="240" w:lineRule="auto"/>
            </w:pPr>
            <w:r>
              <w:rPr>
                <w:rStyle w:val="tlid-translation"/>
                <w:lang/>
              </w:rPr>
              <w:t>The teacher explains the electrical magnitudes: intensity of electric current, voltage and resistance.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The teacher gives a file (Annex) and proposes that students build a simple circuit to check the relationship between these magnitudes. That relationship is known as Ohm's Law.</w:t>
            </w:r>
          </w:p>
          <w:p w:rsidR="004339EE" w:rsidRPr="006013E0" w:rsidRDefault="004339EE" w:rsidP="006A4A7E">
            <w:pPr>
              <w:spacing w:after="0" w:line="240" w:lineRule="auto"/>
            </w:pPr>
          </w:p>
        </w:tc>
      </w:tr>
      <w:tr w:rsidR="004339EE" w:rsidRPr="004C7F61" w:rsidTr="004C7F61">
        <w:tc>
          <w:tcPr>
            <w:tcW w:w="3386" w:type="dxa"/>
            <w:shd w:val="clear" w:color="auto" w:fill="auto"/>
          </w:tcPr>
          <w:p w:rsidR="000D4613" w:rsidRPr="006A4A7E" w:rsidRDefault="000D4613" w:rsidP="006A4A7E">
            <w:pPr>
              <w:spacing w:after="0" w:line="240" w:lineRule="auto"/>
              <w:rPr>
                <w:lang w:val="en-US"/>
              </w:rPr>
            </w:pPr>
            <w:r w:rsidRPr="003615B5">
              <w:rPr>
                <w:rFonts w:cs="Calibri"/>
                <w:sz w:val="24"/>
                <w:szCs w:val="24"/>
                <w:lang w:val="en-US"/>
              </w:rPr>
              <w:t xml:space="preserve">Learning Activities </w:t>
            </w:r>
          </w:p>
          <w:p w:rsidR="000D4613" w:rsidRPr="006A4A7E" w:rsidRDefault="000D4613" w:rsidP="006A4A7E">
            <w:pPr>
              <w:spacing w:after="0" w:line="240" w:lineRule="auto"/>
              <w:rPr>
                <w:lang w:val="en-US"/>
              </w:rPr>
            </w:pPr>
          </w:p>
          <w:p w:rsidR="000D4613" w:rsidRPr="00A755A5" w:rsidRDefault="000D4613" w:rsidP="006A4A7E">
            <w:pPr>
              <w:spacing w:after="0" w:line="240" w:lineRule="auto"/>
              <w:rPr>
                <w:b/>
                <w:color w:val="FF0000"/>
                <w:sz w:val="40"/>
                <w:szCs w:val="40"/>
                <w:lang w:val="en-US"/>
              </w:rPr>
            </w:pPr>
          </w:p>
          <w:p w:rsidR="000D4613" w:rsidRPr="006A4A7E" w:rsidRDefault="000D4613" w:rsidP="006A4A7E">
            <w:pPr>
              <w:spacing w:after="0" w:line="240" w:lineRule="auto"/>
              <w:rPr>
                <w:lang w:val="en-US"/>
              </w:rPr>
            </w:pPr>
          </w:p>
          <w:p w:rsidR="000D4613" w:rsidRPr="006A4A7E" w:rsidRDefault="000D4613" w:rsidP="006A4A7E">
            <w:pPr>
              <w:spacing w:after="0" w:line="240" w:lineRule="auto"/>
              <w:rPr>
                <w:lang w:val="en-US"/>
              </w:rPr>
            </w:pPr>
          </w:p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4339EE" w:rsidRPr="004C7F61" w:rsidRDefault="004C7F61" w:rsidP="006A4A7E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) Read carefully the file that the professor has given you.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b) Find the virtual laboratory PHET Colorado "Circuit construction kit (CC only)" and identify the elements that appear. Find information about those you do not know.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 xml:space="preserve">c) Build a simple circuit (only one battery, one bulb or </w:t>
            </w:r>
            <w:r>
              <w:rPr>
                <w:rStyle w:val="tlid-translation"/>
                <w:lang/>
              </w:rPr>
              <w:lastRenderedPageBreak/>
              <w:t>resistance) and connect it.</w:t>
            </w:r>
            <w:r>
              <w:rPr>
                <w:lang/>
              </w:rPr>
              <w:br/>
            </w:r>
            <w:r>
              <w:rPr>
                <w:rStyle w:val="tlid-translation"/>
                <w:lang/>
              </w:rPr>
              <w:t>d) Follow the instructions in the teacher's file (Annex).</w:t>
            </w:r>
          </w:p>
        </w:tc>
      </w:tr>
      <w:tr w:rsidR="000D4613" w:rsidRPr="004C7F61" w:rsidTr="004C7F61">
        <w:tc>
          <w:tcPr>
            <w:tcW w:w="3386" w:type="dxa"/>
            <w:shd w:val="clear" w:color="auto" w:fill="auto"/>
          </w:tcPr>
          <w:p w:rsidR="000D4613" w:rsidRDefault="000D4613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lastRenderedPageBreak/>
              <w:t>SEN (Reinforcement or ampliation)</w:t>
            </w:r>
          </w:p>
          <w:p w:rsidR="002C53EB" w:rsidRDefault="002C53EB" w:rsidP="006A4A7E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Conclusions</w:t>
            </w:r>
          </w:p>
          <w:p w:rsidR="002C53EB" w:rsidRPr="006A4A7E" w:rsidRDefault="002C53EB" w:rsidP="006A4A7E">
            <w:pPr>
              <w:spacing w:after="0" w:line="240" w:lineRule="auto"/>
              <w:rPr>
                <w:rFonts w:cs="Calibri"/>
                <w:i/>
                <w:sz w:val="24"/>
                <w:szCs w:val="24"/>
              </w:rPr>
            </w:pPr>
          </w:p>
        </w:tc>
        <w:tc>
          <w:tcPr>
            <w:tcW w:w="5334" w:type="dxa"/>
            <w:shd w:val="clear" w:color="auto" w:fill="auto"/>
          </w:tcPr>
          <w:p w:rsidR="00A61F39" w:rsidRPr="004C7F61" w:rsidRDefault="004C7F61" w:rsidP="006A4A7E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Students can perform more complex circuits and verify Ohm's law.</w:t>
            </w:r>
          </w:p>
        </w:tc>
      </w:tr>
      <w:tr w:rsidR="002C53EB" w:rsidRPr="006A4A7E" w:rsidTr="004C7F61">
        <w:tc>
          <w:tcPr>
            <w:tcW w:w="3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3EB" w:rsidRPr="002C53EB" w:rsidRDefault="002C53EB" w:rsidP="002C53EB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Improvements</w:t>
            </w:r>
          </w:p>
        </w:tc>
        <w:tc>
          <w:tcPr>
            <w:tcW w:w="5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3EB" w:rsidRPr="002C0F93" w:rsidRDefault="002C53EB" w:rsidP="00C56B56">
            <w:pPr>
              <w:spacing w:after="0" w:line="240" w:lineRule="auto"/>
              <w:rPr>
                <w:lang w:val="en-US"/>
              </w:rPr>
            </w:pPr>
          </w:p>
        </w:tc>
      </w:tr>
      <w:tr w:rsidR="00407793" w:rsidRPr="004C7F61" w:rsidTr="004C7F61">
        <w:tc>
          <w:tcPr>
            <w:tcW w:w="3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7793" w:rsidRDefault="00407793" w:rsidP="002C53EB">
            <w:pPr>
              <w:spacing w:after="0" w:line="240" w:lineRule="auto"/>
              <w:rPr>
                <w:lang w:val="en-US"/>
              </w:rPr>
            </w:pPr>
            <w:r w:rsidRPr="00407793">
              <w:rPr>
                <w:lang w:val="en-US"/>
              </w:rPr>
              <w:t>evaluation/assessment</w:t>
            </w:r>
          </w:p>
        </w:tc>
        <w:tc>
          <w:tcPr>
            <w:tcW w:w="5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7793" w:rsidRPr="004C7F61" w:rsidRDefault="004C7F61" w:rsidP="00C56B56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/>
              </w:rPr>
              <w:t>The objectives of the activity have been adequately met.</w:t>
            </w:r>
          </w:p>
        </w:tc>
      </w:tr>
    </w:tbl>
    <w:p w:rsidR="007313AE" w:rsidRPr="004C7F61" w:rsidRDefault="007313AE" w:rsidP="00AD2473">
      <w:pPr>
        <w:rPr>
          <w:lang w:val="en-US"/>
        </w:rPr>
      </w:pPr>
    </w:p>
    <w:p w:rsidR="00A61F39" w:rsidRDefault="009E42AB" w:rsidP="00AD2473">
      <w:r>
        <w:pict>
          <v:shape id="_x0000_i1026" type="#_x0000_t75" style="width:5in;height:270pt">
            <v:imagedata r:id="rId10" o:title=""/>
          </v:shape>
        </w:pict>
      </w:r>
    </w:p>
    <w:p w:rsidR="00A61F39" w:rsidRDefault="009E42AB" w:rsidP="00AD2473">
      <w:r>
        <w:lastRenderedPageBreak/>
        <w:pict>
          <v:shape id="_x0000_i1027" type="#_x0000_t75" style="width:416pt;height:312pt">
            <v:imagedata r:id="rId11" o:title=""/>
          </v:shape>
        </w:pict>
      </w:r>
    </w:p>
    <w:p w:rsidR="00A61F39" w:rsidRDefault="009E42AB" w:rsidP="00AD2473">
      <w:r>
        <w:pict>
          <v:shape id="_x0000_i1028" type="#_x0000_t75" style="width:407pt;height:305.5pt">
            <v:imagedata r:id="rId12" o:title=""/>
          </v:shape>
        </w:pict>
      </w:r>
    </w:p>
    <w:p w:rsidR="00A61F39" w:rsidRDefault="00A61F39" w:rsidP="00AD2473"/>
    <w:p w:rsidR="004C7F61" w:rsidRDefault="004C7F61" w:rsidP="00A61F39">
      <w:pPr>
        <w:spacing w:after="142" w:line="240" w:lineRule="auto"/>
        <w:ind w:right="255"/>
        <w:jc w:val="center"/>
        <w:rPr>
          <w:rFonts w:ascii="Times New Roman" w:hAnsi="Times New Roman"/>
          <w:b/>
          <w:sz w:val="24"/>
          <w:szCs w:val="24"/>
        </w:rPr>
      </w:pPr>
    </w:p>
    <w:p w:rsidR="004C7F61" w:rsidRDefault="004C7F61" w:rsidP="004C7F61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C7F61">
        <w:rPr>
          <w:rFonts w:ascii="Times New Roman" w:hAnsi="Times New Roman"/>
          <w:b/>
          <w:sz w:val="24"/>
          <w:szCs w:val="24"/>
        </w:rPr>
        <w:lastRenderedPageBreak/>
        <w:t>APPENDIX</w:t>
      </w:r>
    </w:p>
    <w:p w:rsidR="00A61F39" w:rsidRPr="004C7F61" w:rsidRDefault="004C7F61" w:rsidP="00A61F39">
      <w:pPr>
        <w:spacing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The following activity allows you to obtain the relationship between the electric current I, the potential difference, V, and the resistance, R, in a circuit. This relationship is called Ohm's law</w:t>
      </w:r>
      <w:r w:rsidR="00A61F39" w:rsidRPr="004C7F61">
        <w:rPr>
          <w:rFonts w:ascii="Times New Roman" w:hAnsi="Times New Roman"/>
          <w:lang w:val="en-US"/>
        </w:rPr>
        <w:t>.</w:t>
      </w:r>
    </w:p>
    <w:p w:rsidR="00A61F39" w:rsidRPr="004C7F61" w:rsidRDefault="004C7F61" w:rsidP="00A61F39">
      <w:pPr>
        <w:spacing w:after="0"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For this, you will use the virtual laboratory "Circuit construction kit (CC only)", which you will find on the following page</w:t>
      </w:r>
      <w:r w:rsidR="00A61F39" w:rsidRPr="004C7F61">
        <w:rPr>
          <w:rFonts w:ascii="Times New Roman" w:hAnsi="Times New Roman"/>
          <w:lang w:val="en-US"/>
        </w:rPr>
        <w:t>:</w:t>
      </w:r>
    </w:p>
    <w:p w:rsidR="00A61F39" w:rsidRDefault="00531A12" w:rsidP="00A61F39">
      <w:pPr>
        <w:spacing w:line="240" w:lineRule="auto"/>
        <w:jc w:val="both"/>
        <w:rPr>
          <w:rFonts w:ascii="Times New Roman" w:hAnsi="Times New Roman"/>
        </w:rPr>
      </w:pPr>
      <w:hyperlink r:id="rId13" w:history="1">
        <w:r w:rsidR="00A61F39" w:rsidRPr="0025269E">
          <w:rPr>
            <w:rStyle w:val="Hipervnculo"/>
            <w:rFonts w:ascii="Times New Roman" w:hAnsi="Times New Roman"/>
          </w:rPr>
          <w:t>https://phet.colorado.edu/es/simulation/legacy/circuit-construction-kit-dc-virtual-lab</w:t>
        </w:r>
      </w:hyperlink>
    </w:p>
    <w:p w:rsidR="00A61F39" w:rsidRPr="004C7F61" w:rsidRDefault="004C7F61" w:rsidP="00A61F39">
      <w:pPr>
        <w:spacing w:line="240" w:lineRule="auto"/>
        <w:rPr>
          <w:rFonts w:ascii="Times New Roman" w:hAnsi="Times New Roman"/>
          <w:noProof/>
          <w:lang w:val="en-US" w:eastAsia="es-ES"/>
        </w:rPr>
      </w:pPr>
      <w:r w:rsidRPr="004C7F61">
        <w:rPr>
          <w:rFonts w:ascii="Times New Roman" w:hAnsi="Times New Roman"/>
          <w:noProof/>
          <w:lang w:val="en-US" w:eastAsia="es-ES"/>
        </w:rPr>
        <w:t>Make a montage like the one in the figure</w:t>
      </w:r>
      <w:r w:rsidR="00A61F39" w:rsidRPr="004C7F61">
        <w:rPr>
          <w:rFonts w:ascii="Times New Roman" w:hAnsi="Times New Roman"/>
          <w:noProof/>
          <w:lang w:val="en-US" w:eastAsia="es-ES"/>
        </w:rPr>
        <w:t>:</w:t>
      </w:r>
    </w:p>
    <w:p w:rsidR="00A61F39" w:rsidRDefault="009E42AB" w:rsidP="00A61F39">
      <w:pPr>
        <w:spacing w:line="240" w:lineRule="auto"/>
      </w:pPr>
      <w:r>
        <w:rPr>
          <w:noProof/>
          <w:lang w:eastAsia="es-ES"/>
        </w:rPr>
        <w:pict>
          <v:shape id="_x0000_i1029" type="#_x0000_t75" style="width:429.5pt;height:258.5pt;visibility:visible">
            <v:imagedata r:id="rId14" o:title="" cropbottom="10843f" cropleft="8323f" cropright="8431f"/>
          </v:shape>
        </w:pict>
      </w:r>
    </w:p>
    <w:p w:rsidR="00A61F39" w:rsidRPr="004C7F61" w:rsidRDefault="004C7F61" w:rsidP="00A61F39">
      <w:pPr>
        <w:spacing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The elements that you will use are: resistance, battery, cable, ammeter and voltmeter. See how you should place the ammeter and the voltmeter</w:t>
      </w:r>
      <w:r w:rsidR="00A61F39" w:rsidRPr="004C7F61">
        <w:rPr>
          <w:rFonts w:ascii="Times New Roman" w:hAnsi="Times New Roman"/>
          <w:lang w:val="en-US"/>
        </w:rPr>
        <w:t>.</w:t>
      </w:r>
    </w:p>
    <w:p w:rsidR="00A61F39" w:rsidRPr="00392962" w:rsidRDefault="00531A12" w:rsidP="00A61F39">
      <w:pPr>
        <w:spacing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group id="12 Grupo" o:spid="_x0000_s1027" style="position:absolute;left:0;text-align:left;margin-left:201.7pt;margin-top:29.6pt;width:231.5pt;height:156pt;z-index:251660288" coordsize="34124,23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">
            <v:shapetype id="_x0000_t202" coordsize="21600,21600" o:spt="202" path="m,l,21600r21600,l21600,xe">
              <v:stroke joinstyle="miter"/>
              <v:path gradientshapeok="t" o:connecttype="rect"/>
            </v:shapetype>
            <v:shape id="5 Cuadro de texto" o:spid="_x0000_s1028" type="#_x0000_t202" style="position:absolute;width:5080;height:24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" stroked="f" strokeweight=".5pt">
              <v:textbox style="mso-next-textbox:#5 Cuadro de texto">
                <w:txbxContent>
                  <w:p w:rsidR="00A61F39" w:rsidRPr="00392962" w:rsidRDefault="00A61F39" w:rsidP="00A61F39">
                    <w:pPr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 w:rsidRPr="00392962">
                      <w:rPr>
                        <w:rFonts w:ascii="Arial" w:hAnsi="Arial" w:cs="Arial"/>
                        <w:sz w:val="18"/>
                        <w:szCs w:val="18"/>
                      </w:rPr>
                      <w:t>V(V)</w:t>
                    </w:r>
                  </w:p>
                </w:txbxContent>
              </v:textbox>
            </v:shape>
            <v:shape id="6 Cuadro de texto" o:spid="_x0000_s1029" type="#_x0000_t202" style="position:absolute;left:25019;top:19558;width:9105;height:40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" stroked="f" strokeweight=".5pt">
              <v:textbox style="mso-next-textbox:#6 Cuadro de texto">
                <w:txbxContent>
                  <w:p w:rsidR="00A61F39" w:rsidRPr="00392962" w:rsidRDefault="00A61F39" w:rsidP="00A61F39">
                    <w:pPr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 w:rsidRPr="00392962">
                      <w:rPr>
                        <w:rFonts w:ascii="Arial" w:hAnsi="Arial" w:cs="Arial"/>
                        <w:sz w:val="18"/>
                        <w:szCs w:val="18"/>
                      </w:rPr>
                      <w:t>I (A)</w:t>
                    </w:r>
                  </w:p>
                </w:txbxContent>
              </v:textbox>
            </v:shape>
            <v:group id="11 Grupo" o:spid="_x0000_s1030" style="position:absolute;left:3937;top:381;width:25019;height:19431" coordsize="25019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7 Conector recto de flecha" o:spid="_x0000_s1031" type="#_x0000_t32" style="position:absolute;top:19431;width:25019;height: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" strokeweight=".5pt">
                <v:stroke endarrow="open" joinstyle="miter"/>
              </v:shape>
              <v:shape id="9 Conector recto de flecha" o:spid="_x0000_s1032" type="#_x0000_t32" style="position:absolute;left:127;width:0;height:19431;flip: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" strokeweight=".5pt">
                <v:stroke endarrow="open" joinstyle="miter"/>
              </v:shape>
            </v:group>
          </v:group>
        </w:pict>
      </w:r>
      <w:r w:rsidR="004C7F61" w:rsidRPr="004C7F61">
        <w:rPr>
          <w:rFonts w:ascii="Times New Roman" w:hAnsi="Times New Roman"/>
          <w:noProof/>
          <w:lang w:val="en-US"/>
        </w:rPr>
        <w:t xml:space="preserve">Choose the value of the resistance you want, change the voltage of the battery, and note the reading of the instruments. </w:t>
      </w:r>
      <w:r w:rsidR="004C7F61" w:rsidRPr="004C7F61">
        <w:rPr>
          <w:rFonts w:ascii="Times New Roman" w:hAnsi="Times New Roman"/>
          <w:noProof/>
        </w:rPr>
        <w:t>Realizes the difference of potential graph versus Intensity</w:t>
      </w:r>
      <w:r w:rsidR="00A61F39" w:rsidRPr="00392962">
        <w:rPr>
          <w:rFonts w:ascii="Times New Roman" w:hAnsi="Times New Roman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01"/>
        <w:gridCol w:w="1701"/>
      </w:tblGrid>
      <w:tr w:rsidR="00A61F39" w:rsidRPr="00392962" w:rsidTr="0071114F"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before="120" w:after="120" w:line="240" w:lineRule="auto"/>
              <w:jc w:val="center"/>
              <w:rPr>
                <w:rFonts w:ascii="Times New Roman" w:hAnsi="Times New Roman"/>
              </w:rPr>
            </w:pPr>
            <w:r w:rsidRPr="00392962">
              <w:rPr>
                <w:rFonts w:ascii="Times New Roman" w:hAnsi="Times New Roman"/>
              </w:rPr>
              <w:t>V(</w:t>
            </w:r>
            <w:r w:rsidR="004C7F61">
              <w:rPr>
                <w:rStyle w:val="tlid-translation"/>
                <w:lang/>
              </w:rPr>
              <w:t>Volts</w:t>
            </w:r>
            <w:r w:rsidRPr="00392962">
              <w:rPr>
                <w:rFonts w:ascii="Times New Roman" w:hAnsi="Times New Roman"/>
              </w:rPr>
              <w:t>)</w:t>
            </w: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before="120" w:after="120" w:line="240" w:lineRule="auto"/>
              <w:jc w:val="center"/>
              <w:rPr>
                <w:rFonts w:ascii="Times New Roman" w:hAnsi="Times New Roman"/>
              </w:rPr>
            </w:pPr>
            <w:r w:rsidRPr="00392962">
              <w:rPr>
                <w:rFonts w:ascii="Times New Roman" w:hAnsi="Times New Roman"/>
              </w:rPr>
              <w:t>I (</w:t>
            </w:r>
            <w:r w:rsidR="004C7F61" w:rsidRPr="004C7F61">
              <w:rPr>
                <w:rFonts w:ascii="Times New Roman" w:hAnsi="Times New Roman"/>
              </w:rPr>
              <w:t>Amperes</w:t>
            </w:r>
            <w:r w:rsidRPr="00392962">
              <w:rPr>
                <w:rFonts w:ascii="Times New Roman" w:hAnsi="Times New Roman"/>
              </w:rPr>
              <w:t>)</w:t>
            </w:r>
          </w:p>
        </w:tc>
      </w:tr>
      <w:tr w:rsidR="00A61F39" w:rsidRPr="00392962" w:rsidTr="0071114F">
        <w:trPr>
          <w:trHeight w:val="284"/>
        </w:trPr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A61F39" w:rsidRPr="00392962" w:rsidTr="0071114F">
        <w:trPr>
          <w:trHeight w:val="284"/>
        </w:trPr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A61F39" w:rsidRPr="00392962" w:rsidTr="0071114F">
        <w:trPr>
          <w:trHeight w:val="284"/>
        </w:trPr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A61F39" w:rsidRPr="00392962" w:rsidTr="0071114F">
        <w:trPr>
          <w:trHeight w:val="284"/>
        </w:trPr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A61F39" w:rsidRPr="00392962" w:rsidTr="0071114F">
        <w:trPr>
          <w:trHeight w:val="284"/>
        </w:trPr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A61F39" w:rsidRPr="00392962" w:rsidRDefault="00A61F39" w:rsidP="0071114F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</w:tr>
    </w:tbl>
    <w:p w:rsidR="00A61F39" w:rsidRPr="00392962" w:rsidRDefault="00A61F39" w:rsidP="00A61F39">
      <w:pPr>
        <w:spacing w:line="240" w:lineRule="auto"/>
        <w:rPr>
          <w:rFonts w:ascii="Times New Roman" w:hAnsi="Times New Roman"/>
        </w:rPr>
      </w:pPr>
    </w:p>
    <w:p w:rsidR="004C7F61" w:rsidRPr="004C7F61" w:rsidRDefault="004C7F61" w:rsidP="004C7F61">
      <w:pPr>
        <w:spacing w:after="120" w:line="240" w:lineRule="auto"/>
        <w:jc w:val="both"/>
        <w:rPr>
          <w:rFonts w:ascii="Times New Roman" w:hAnsi="Times New Roman"/>
        </w:rPr>
      </w:pPr>
      <w:r w:rsidRPr="004C7F61">
        <w:rPr>
          <w:rFonts w:ascii="Times New Roman" w:hAnsi="Times New Roman"/>
          <w:b/>
        </w:rPr>
        <w:t>Answerthefollowingquestions</w:t>
      </w:r>
      <w:r w:rsidRPr="004C7F61">
        <w:rPr>
          <w:rFonts w:ascii="Times New Roman" w:hAnsi="Times New Roman"/>
        </w:rPr>
        <w:t>:</w:t>
      </w:r>
    </w:p>
    <w:p w:rsidR="004C7F61" w:rsidRPr="004C7F61" w:rsidRDefault="004C7F61" w:rsidP="004C7F61">
      <w:pPr>
        <w:spacing w:after="120"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a) How is the graphic relationship you have obtained between V and I?</w:t>
      </w:r>
    </w:p>
    <w:p w:rsidR="004C7F61" w:rsidRPr="004C7F61" w:rsidRDefault="004C7F61" w:rsidP="004C7F61">
      <w:pPr>
        <w:spacing w:after="120"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b) Write the mathematical relationship that you have found between the potential difference and the intensity that circulates through the resistance.</w:t>
      </w:r>
    </w:p>
    <w:p w:rsidR="00A61F39" w:rsidRPr="004C7F61" w:rsidRDefault="004C7F61" w:rsidP="004C7F61">
      <w:pPr>
        <w:spacing w:after="120" w:line="240" w:lineRule="auto"/>
        <w:jc w:val="both"/>
        <w:rPr>
          <w:rFonts w:ascii="Times New Roman" w:hAnsi="Times New Roman"/>
          <w:lang w:val="en-US"/>
        </w:rPr>
      </w:pPr>
      <w:r w:rsidRPr="004C7F61">
        <w:rPr>
          <w:rFonts w:ascii="Times New Roman" w:hAnsi="Times New Roman"/>
          <w:lang w:val="en-US"/>
        </w:rPr>
        <w:t>c) Do the experience again changing the value of the resistance</w:t>
      </w:r>
      <w:r w:rsidR="00A61F39" w:rsidRPr="004C7F61">
        <w:rPr>
          <w:rFonts w:ascii="Times New Roman" w:hAnsi="Times New Roman"/>
          <w:lang w:val="en-US"/>
        </w:rPr>
        <w:t>.</w:t>
      </w:r>
    </w:p>
    <w:sectPr w:rsidR="00A61F39" w:rsidRPr="004C7F61" w:rsidSect="007313AE">
      <w:footerReference w:type="default" r:id="rId1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E71F1" w:rsidRDefault="004E71F1" w:rsidP="004339EE">
      <w:pPr>
        <w:spacing w:after="0" w:line="240" w:lineRule="auto"/>
      </w:pPr>
      <w:r>
        <w:separator/>
      </w:r>
    </w:p>
  </w:endnote>
  <w:endnote w:type="continuationSeparator" w:id="1">
    <w:p w:rsidR="004E71F1" w:rsidRDefault="004E71F1" w:rsidP="004339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55A5" w:rsidRDefault="009E42AB" w:rsidP="004339EE">
    <w:pPr>
      <w:pStyle w:val="Piedepgina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n 4" o:spid="_x0000_i1030" type="#_x0000_t75" alt="http://sepie.es/doc/comunicacion/logos/cofinanciadoEN_derecha.png" style="width:192pt;height:43.5pt;visibility:visible">
          <v:imagedata r:id="rId1" o:title="cofinanciadoEN_derecha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E71F1" w:rsidRDefault="004E71F1" w:rsidP="004339EE">
      <w:pPr>
        <w:spacing w:after="0" w:line="240" w:lineRule="auto"/>
      </w:pPr>
      <w:r>
        <w:separator/>
      </w:r>
    </w:p>
  </w:footnote>
  <w:footnote w:type="continuationSeparator" w:id="1">
    <w:p w:rsidR="004E71F1" w:rsidRDefault="004E71F1" w:rsidP="004339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710C31F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339EE"/>
    <w:rsid w:val="000705C6"/>
    <w:rsid w:val="000D4613"/>
    <w:rsid w:val="001942ED"/>
    <w:rsid w:val="0027322F"/>
    <w:rsid w:val="002974FC"/>
    <w:rsid w:val="002C0F93"/>
    <w:rsid w:val="002C53EB"/>
    <w:rsid w:val="003615B5"/>
    <w:rsid w:val="00407793"/>
    <w:rsid w:val="004339EE"/>
    <w:rsid w:val="004B2441"/>
    <w:rsid w:val="004C7F61"/>
    <w:rsid w:val="004E34C0"/>
    <w:rsid w:val="004E71F1"/>
    <w:rsid w:val="00531A12"/>
    <w:rsid w:val="00575C11"/>
    <w:rsid w:val="006013E0"/>
    <w:rsid w:val="006A4A7E"/>
    <w:rsid w:val="006E1091"/>
    <w:rsid w:val="007313AE"/>
    <w:rsid w:val="00760873"/>
    <w:rsid w:val="00843D07"/>
    <w:rsid w:val="00970A8E"/>
    <w:rsid w:val="009E42AB"/>
    <w:rsid w:val="00A464D4"/>
    <w:rsid w:val="00A61F39"/>
    <w:rsid w:val="00A755A5"/>
    <w:rsid w:val="00AD2473"/>
    <w:rsid w:val="00B021FB"/>
    <w:rsid w:val="00B709D9"/>
    <w:rsid w:val="00BD3FC0"/>
    <w:rsid w:val="00C20EBD"/>
    <w:rsid w:val="00C56B56"/>
    <w:rsid w:val="00CD3792"/>
    <w:rsid w:val="00D43F78"/>
    <w:rsid w:val="00E148C4"/>
    <w:rsid w:val="00E54F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3" type="connector" idref="#7 Conector recto de flecha"/>
        <o:r id="V:Rule4" type="connector" idref="#9 Conector recto de flecha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39EE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4339E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4339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339EE"/>
  </w:style>
  <w:style w:type="paragraph" w:styleId="Piedepgina">
    <w:name w:val="footer"/>
    <w:basedOn w:val="Normal"/>
    <w:link w:val="PiedepginaCar"/>
    <w:uiPriority w:val="99"/>
    <w:unhideWhenUsed/>
    <w:rsid w:val="004339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339EE"/>
  </w:style>
  <w:style w:type="paragraph" w:styleId="Textodeglobo">
    <w:name w:val="Balloon Text"/>
    <w:basedOn w:val="Normal"/>
    <w:link w:val="TextodegloboCar"/>
    <w:uiPriority w:val="99"/>
    <w:semiHidden/>
    <w:unhideWhenUsed/>
    <w:rsid w:val="004339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4339EE"/>
    <w:rPr>
      <w:rFonts w:ascii="Tahoma" w:hAnsi="Tahoma" w:cs="Tahoma"/>
      <w:sz w:val="16"/>
      <w:szCs w:val="16"/>
    </w:rPr>
  </w:style>
  <w:style w:type="paragraph" w:customStyle="1" w:styleId="Normalny1">
    <w:name w:val="Normalny1"/>
    <w:rsid w:val="001942ED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en-GB" w:eastAsia="pl-PL"/>
    </w:rPr>
  </w:style>
  <w:style w:type="character" w:styleId="Hipervnculo">
    <w:name w:val="Hyperlink"/>
    <w:uiPriority w:val="99"/>
    <w:unhideWhenUsed/>
    <w:rsid w:val="00BD3FC0"/>
    <w:rPr>
      <w:color w:val="0000FF"/>
      <w:u w:val="single"/>
    </w:rPr>
  </w:style>
  <w:style w:type="character" w:customStyle="1" w:styleId="Nierozpoznanawzmianka">
    <w:name w:val="Nierozpoznana wzmianka"/>
    <w:uiPriority w:val="99"/>
    <w:semiHidden/>
    <w:unhideWhenUsed/>
    <w:rsid w:val="00BD3FC0"/>
    <w:rPr>
      <w:color w:val="808080"/>
      <w:shd w:val="clear" w:color="auto" w:fill="E6E6E6"/>
    </w:rPr>
  </w:style>
  <w:style w:type="character" w:customStyle="1" w:styleId="UnresolvedMention">
    <w:name w:val="Unresolved Mention"/>
    <w:uiPriority w:val="99"/>
    <w:semiHidden/>
    <w:unhideWhenUsed/>
    <w:rsid w:val="003615B5"/>
    <w:rPr>
      <w:color w:val="808080"/>
      <w:shd w:val="clear" w:color="auto" w:fill="E6E6E6"/>
    </w:rPr>
  </w:style>
  <w:style w:type="character" w:customStyle="1" w:styleId="tlid-translation">
    <w:name w:val="tlid-translation"/>
    <w:rsid w:val="004C7F6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het.colorado.edu/" TargetMode="External"/><Relationship Id="rId13" Type="http://schemas.openxmlformats.org/officeDocument/2006/relationships/hyperlink" Target="https://phet.colorado.edu/es/simulation/legacy/circuit-construction-kit-dc-virtual-lab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https://phet.colorado.edu/es/simulation/legacy/circuit-construction-kit-dc-virtual-lab" TargetMode="External"/><Relationship Id="rId14" Type="http://schemas.openxmlformats.org/officeDocument/2006/relationships/image" Target="media/image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510</Words>
  <Characters>2810</Characters>
  <Application>Microsoft Office Word</Application>
  <DocSecurity>0</DocSecurity>
  <Lines>23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3314</CharactersWithSpaces>
  <SharedDoc>false</SharedDoc>
  <HLinks>
    <vt:vector size="18" baseType="variant">
      <vt:variant>
        <vt:i4>7274504</vt:i4>
      </vt:variant>
      <vt:variant>
        <vt:i4>6</vt:i4>
      </vt:variant>
      <vt:variant>
        <vt:i4>0</vt:i4>
      </vt:variant>
      <vt:variant>
        <vt:i4>5</vt:i4>
      </vt:variant>
      <vt:variant>
        <vt:lpwstr>http://learningdesigner.org</vt:lpwstr>
      </vt:variant>
      <vt:variant>
        <vt:lpwstr/>
      </vt:variant>
      <vt:variant>
        <vt:i4>2555911</vt:i4>
      </vt:variant>
      <vt:variant>
        <vt:i4>3</vt:i4>
      </vt:variant>
      <vt:variant>
        <vt:i4>0</vt:i4>
      </vt:variant>
      <vt:variant>
        <vt:i4>5</vt:i4>
      </vt:variant>
      <vt:variant>
        <vt:lpwstr>https://k12.thoughtfullearning.com/FAQ/what-are-21st-century-skills</vt:lpwstr>
      </vt:variant>
      <vt:variant>
        <vt:lpwstr/>
      </vt:variant>
      <vt:variant>
        <vt:i4>8323142</vt:i4>
      </vt:variant>
      <vt:variant>
        <vt:i4>0</vt:i4>
      </vt:variant>
      <vt:variant>
        <vt:i4>0</vt:i4>
      </vt:variant>
      <vt:variant>
        <vt:i4>5</vt:i4>
      </vt:variant>
      <vt:variant>
        <vt:lpwstr>http://www.allourideas.org/trendiez/results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</dc:creator>
  <cp:keywords/>
  <cp:lastModifiedBy>Daniel Aguirre</cp:lastModifiedBy>
  <cp:revision>6</cp:revision>
  <dcterms:created xsi:type="dcterms:W3CDTF">2019-05-21T16:48:00Z</dcterms:created>
  <dcterms:modified xsi:type="dcterms:W3CDTF">2019-08-10T19:24:00Z</dcterms:modified>
</cp:coreProperties>
</file>